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DF23" w14:textId="77777777" w:rsidR="00D708B2" w:rsidRPr="007759D4" w:rsidRDefault="00D708B2" w:rsidP="00D708B2">
      <w:pPr>
        <w:spacing w:before="92"/>
        <w:jc w:val="center"/>
        <w:rPr>
          <w:b/>
          <w:i/>
          <w:color w:val="FF0000"/>
          <w:sz w:val="28"/>
          <w:szCs w:val="28"/>
        </w:rPr>
      </w:pPr>
      <w:r w:rsidRPr="007759D4">
        <w:rPr>
          <w:b/>
          <w:i/>
          <w:color w:val="FF0000"/>
          <w:sz w:val="28"/>
          <w:szCs w:val="28"/>
        </w:rPr>
        <w:t>*This Resolution will be presented in Raleigh</w:t>
      </w:r>
      <w:r>
        <w:rPr>
          <w:b/>
          <w:i/>
          <w:color w:val="FF0000"/>
          <w:sz w:val="28"/>
          <w:szCs w:val="28"/>
        </w:rPr>
        <w:t xml:space="preserve"> 2022</w:t>
      </w:r>
      <w:r w:rsidRPr="007759D4">
        <w:rPr>
          <w:b/>
          <w:i/>
          <w:color w:val="FF0000"/>
          <w:sz w:val="28"/>
          <w:szCs w:val="28"/>
        </w:rPr>
        <w:t>*</w:t>
      </w:r>
    </w:p>
    <w:p w14:paraId="5BBDF809" w14:textId="77777777" w:rsidR="00010790" w:rsidRPr="00BD257B" w:rsidRDefault="00010790" w:rsidP="00206F97">
      <w:pPr>
        <w:spacing w:before="92"/>
        <w:jc w:val="center"/>
        <w:rPr>
          <w:rFonts w:ascii="Calibri" w:hAnsi="Calibri" w:cs="Calibri"/>
          <w:b/>
          <w:color w:val="000000" w:themeColor="text1"/>
          <w:sz w:val="24"/>
          <w:szCs w:val="24"/>
        </w:rPr>
      </w:pPr>
    </w:p>
    <w:p w14:paraId="21E1658F" w14:textId="77777777" w:rsidR="00937E14" w:rsidRPr="00BD257B" w:rsidRDefault="00BD257B" w:rsidP="00937E14">
      <w:pPr>
        <w:spacing w:before="92"/>
        <w:jc w:val="center"/>
        <w:rPr>
          <w:rFonts w:ascii="Calibri" w:hAnsi="Calibri" w:cs="Calibri"/>
          <w:b/>
          <w:color w:val="000000" w:themeColor="text1"/>
          <w:sz w:val="24"/>
          <w:szCs w:val="24"/>
        </w:rPr>
      </w:pPr>
      <w:r>
        <w:rPr>
          <w:rFonts w:ascii="Calibri" w:hAnsi="Calibri" w:cs="Calibri"/>
          <w:b/>
          <w:color w:val="000000" w:themeColor="text1"/>
          <w:sz w:val="24"/>
          <w:szCs w:val="24"/>
        </w:rPr>
        <w:t>Resolution to</w:t>
      </w:r>
      <w:r w:rsidR="00937E14" w:rsidRPr="00BD257B">
        <w:rPr>
          <w:rFonts w:ascii="Calibri" w:hAnsi="Calibri" w:cs="Calibri"/>
          <w:b/>
          <w:color w:val="000000" w:themeColor="text1"/>
          <w:sz w:val="24"/>
          <w:szCs w:val="24"/>
        </w:rPr>
        <w:t xml:space="preserve"> Oppose the Teaching of Racial Political Indoctrination, Identity Politics, and Critical Race Theory (</w:t>
      </w:r>
      <w:r w:rsidR="00A07F27" w:rsidRPr="00BD257B">
        <w:rPr>
          <w:rFonts w:ascii="Calibri" w:hAnsi="Calibri" w:cs="Calibri"/>
          <w:b/>
          <w:color w:val="000000" w:themeColor="text1"/>
          <w:sz w:val="24"/>
          <w:szCs w:val="24"/>
        </w:rPr>
        <w:t>CRT aka</w:t>
      </w:r>
      <w:r w:rsidR="00937E14" w:rsidRPr="00BD257B">
        <w:rPr>
          <w:rFonts w:ascii="Calibri" w:hAnsi="Calibri" w:cs="Calibri"/>
          <w:b/>
          <w:color w:val="000000" w:themeColor="text1"/>
          <w:sz w:val="24"/>
          <w:szCs w:val="24"/>
        </w:rPr>
        <w:t xml:space="preserve"> Social Emotional Learning</w:t>
      </w:r>
      <w:r w:rsidR="00A07F27" w:rsidRPr="00BD257B">
        <w:rPr>
          <w:rFonts w:ascii="Calibri" w:hAnsi="Calibri" w:cs="Calibri"/>
          <w:b/>
          <w:color w:val="000000" w:themeColor="text1"/>
          <w:sz w:val="24"/>
          <w:szCs w:val="24"/>
        </w:rPr>
        <w:t xml:space="preserve"> SEL</w:t>
      </w:r>
      <w:r>
        <w:rPr>
          <w:rFonts w:ascii="Calibri" w:hAnsi="Calibri" w:cs="Calibri"/>
          <w:b/>
          <w:color w:val="000000" w:themeColor="text1"/>
          <w:sz w:val="24"/>
          <w:szCs w:val="24"/>
        </w:rPr>
        <w:t>)</w:t>
      </w:r>
      <w:r w:rsidR="00937E14" w:rsidRPr="00BD257B">
        <w:rPr>
          <w:rFonts w:ascii="Calibri" w:hAnsi="Calibri" w:cs="Calibri"/>
          <w:b/>
          <w:color w:val="000000" w:themeColor="text1"/>
          <w:sz w:val="24"/>
          <w:szCs w:val="24"/>
        </w:rPr>
        <w:t xml:space="preserve"> in Watauga County Schools</w:t>
      </w:r>
    </w:p>
    <w:p w14:paraId="5F01F531" w14:textId="77777777" w:rsidR="00206F97" w:rsidRPr="00BD257B" w:rsidRDefault="00206F97" w:rsidP="00FA3841">
      <w:pPr>
        <w:pStyle w:val="BodyText"/>
        <w:spacing w:before="1"/>
        <w:rPr>
          <w:rFonts w:ascii="Calibri" w:hAnsi="Calibri" w:cs="Calibri"/>
          <w:color w:val="000000" w:themeColor="text1"/>
          <w:sz w:val="24"/>
          <w:szCs w:val="24"/>
        </w:rPr>
      </w:pPr>
    </w:p>
    <w:p w14:paraId="69283543" w14:textId="77777777" w:rsidR="0070740B" w:rsidRDefault="00937E14" w:rsidP="00FA3841">
      <w:pPr>
        <w:pStyle w:val="BodyText"/>
        <w:tabs>
          <w:tab w:val="left" w:pos="9360"/>
        </w:tabs>
        <w:spacing w:before="94"/>
        <w:rPr>
          <w:rFonts w:ascii="Calibri" w:hAnsi="Calibri" w:cs="Calibri"/>
          <w:color w:val="000000" w:themeColor="text1"/>
          <w:spacing w:val="3"/>
          <w:w w:val="105"/>
          <w:sz w:val="24"/>
          <w:szCs w:val="24"/>
        </w:rPr>
      </w:pPr>
      <w:r w:rsidRPr="00BD257B">
        <w:rPr>
          <w:rFonts w:ascii="Calibri" w:hAnsi="Calibri" w:cs="Calibri"/>
          <w:b/>
          <w:color w:val="000000" w:themeColor="text1"/>
          <w:w w:val="105"/>
          <w:sz w:val="24"/>
          <w:szCs w:val="24"/>
        </w:rPr>
        <w:t>Whereas</w:t>
      </w:r>
      <w:r w:rsidR="00206F97" w:rsidRPr="00BD257B">
        <w:rPr>
          <w:rFonts w:ascii="Calibri" w:hAnsi="Calibri" w:cs="Calibri"/>
          <w:b/>
          <w:color w:val="000000" w:themeColor="text1"/>
          <w:w w:val="105"/>
          <w:sz w:val="24"/>
          <w:szCs w:val="24"/>
        </w:rPr>
        <w:t>:</w:t>
      </w:r>
      <w:r w:rsidR="00206F97" w:rsidRPr="00BD257B">
        <w:rPr>
          <w:rFonts w:ascii="Calibri" w:hAnsi="Calibri" w:cs="Calibri"/>
          <w:color w:val="000000" w:themeColor="text1"/>
          <w:spacing w:val="3"/>
          <w:w w:val="105"/>
          <w:sz w:val="24"/>
          <w:szCs w:val="24"/>
        </w:rPr>
        <w:t xml:space="preserve"> </w:t>
      </w:r>
      <w:r w:rsidR="00447B08" w:rsidRPr="00BD257B">
        <w:rPr>
          <w:rFonts w:ascii="Calibri" w:hAnsi="Calibri" w:cs="Calibri"/>
          <w:color w:val="000000" w:themeColor="text1"/>
          <w:spacing w:val="3"/>
          <w:w w:val="105"/>
          <w:sz w:val="24"/>
          <w:szCs w:val="24"/>
        </w:rPr>
        <w:t>The school systems were created to educate</w:t>
      </w:r>
      <w:r w:rsidR="008E2731" w:rsidRPr="00BD257B">
        <w:rPr>
          <w:rFonts w:ascii="Calibri" w:hAnsi="Calibri" w:cs="Calibri"/>
          <w:color w:val="000000" w:themeColor="text1"/>
          <w:spacing w:val="3"/>
          <w:w w:val="105"/>
          <w:sz w:val="24"/>
          <w:szCs w:val="24"/>
        </w:rPr>
        <w:t>,</w:t>
      </w:r>
      <w:r w:rsidR="00447B08" w:rsidRPr="00BD257B">
        <w:rPr>
          <w:rFonts w:ascii="Calibri" w:hAnsi="Calibri" w:cs="Calibri"/>
          <w:color w:val="000000" w:themeColor="text1"/>
          <w:spacing w:val="3"/>
          <w:w w:val="105"/>
          <w:sz w:val="24"/>
          <w:szCs w:val="24"/>
        </w:rPr>
        <w:t xml:space="preserve"> </w:t>
      </w:r>
      <w:r w:rsidR="008E2731" w:rsidRPr="00BD257B">
        <w:rPr>
          <w:rFonts w:ascii="Calibri" w:hAnsi="Calibri" w:cs="Calibri"/>
          <w:color w:val="000000" w:themeColor="text1"/>
          <w:spacing w:val="3"/>
          <w:w w:val="105"/>
          <w:sz w:val="24"/>
          <w:szCs w:val="24"/>
        </w:rPr>
        <w:t xml:space="preserve">without political </w:t>
      </w:r>
      <w:r w:rsidR="00BD257B" w:rsidRPr="00BD257B">
        <w:rPr>
          <w:rFonts w:ascii="Calibri" w:hAnsi="Calibri" w:cs="Calibri"/>
          <w:color w:val="000000" w:themeColor="text1"/>
          <w:spacing w:val="3"/>
          <w:w w:val="105"/>
          <w:sz w:val="24"/>
          <w:szCs w:val="24"/>
        </w:rPr>
        <w:t>bias, developing</w:t>
      </w:r>
      <w:r w:rsidR="008E2731" w:rsidRPr="00BD257B">
        <w:rPr>
          <w:rFonts w:ascii="Calibri" w:hAnsi="Calibri" w:cs="Calibri"/>
          <w:color w:val="000000" w:themeColor="text1"/>
          <w:spacing w:val="3"/>
          <w:w w:val="105"/>
          <w:sz w:val="24"/>
          <w:szCs w:val="24"/>
        </w:rPr>
        <w:t xml:space="preserve"> children with a goal of </w:t>
      </w:r>
      <w:r w:rsidR="00447B08" w:rsidRPr="00BD257B">
        <w:rPr>
          <w:rFonts w:ascii="Calibri" w:hAnsi="Calibri" w:cs="Calibri"/>
          <w:color w:val="000000" w:themeColor="text1"/>
          <w:spacing w:val="3"/>
          <w:w w:val="105"/>
          <w:sz w:val="24"/>
          <w:szCs w:val="24"/>
        </w:rPr>
        <w:t xml:space="preserve">facilitating strong future </w:t>
      </w:r>
      <w:r w:rsidR="004144B9" w:rsidRPr="00BD257B">
        <w:rPr>
          <w:rFonts w:ascii="Calibri" w:hAnsi="Calibri" w:cs="Calibri"/>
          <w:color w:val="000000" w:themeColor="text1"/>
          <w:spacing w:val="3"/>
          <w:w w:val="105"/>
          <w:sz w:val="24"/>
          <w:szCs w:val="24"/>
        </w:rPr>
        <w:t>leaders and</w:t>
      </w:r>
      <w:r w:rsidR="00265B65" w:rsidRPr="00BD257B">
        <w:rPr>
          <w:rFonts w:ascii="Calibri" w:hAnsi="Calibri" w:cs="Calibri"/>
          <w:color w:val="000000" w:themeColor="text1"/>
          <w:spacing w:val="3"/>
          <w:w w:val="105"/>
          <w:sz w:val="24"/>
          <w:szCs w:val="24"/>
        </w:rPr>
        <w:t xml:space="preserve"> productive citizens; and</w:t>
      </w:r>
    </w:p>
    <w:p w14:paraId="46902AB9" w14:textId="77777777" w:rsidR="006B0D1F" w:rsidRDefault="006B0D1F" w:rsidP="00FA3841">
      <w:pPr>
        <w:pStyle w:val="BodyText"/>
        <w:tabs>
          <w:tab w:val="left" w:pos="9360"/>
        </w:tabs>
        <w:spacing w:before="94"/>
        <w:rPr>
          <w:rFonts w:ascii="Calibri" w:hAnsi="Calibri" w:cs="Calibri"/>
          <w:color w:val="000000" w:themeColor="text1"/>
          <w:spacing w:val="3"/>
          <w:w w:val="105"/>
          <w:sz w:val="24"/>
          <w:szCs w:val="24"/>
        </w:rPr>
      </w:pPr>
    </w:p>
    <w:p w14:paraId="23C3DDD1" w14:textId="77777777" w:rsidR="0070740B" w:rsidRPr="00BD257B" w:rsidRDefault="00447B08" w:rsidP="00FA3841">
      <w:pPr>
        <w:pStyle w:val="BodyText"/>
        <w:tabs>
          <w:tab w:val="left" w:pos="9360"/>
        </w:tabs>
        <w:spacing w:before="94"/>
        <w:rPr>
          <w:rFonts w:ascii="Calibri" w:hAnsi="Calibri" w:cs="Calibri"/>
          <w:color w:val="000000" w:themeColor="text1"/>
          <w:sz w:val="24"/>
          <w:szCs w:val="24"/>
        </w:rPr>
      </w:pPr>
      <w:r w:rsidRPr="00BD257B">
        <w:rPr>
          <w:rFonts w:ascii="Calibri" w:hAnsi="Calibri" w:cs="Calibri"/>
          <w:b/>
          <w:color w:val="000000" w:themeColor="text1"/>
          <w:sz w:val="24"/>
          <w:szCs w:val="24"/>
        </w:rPr>
        <w:t>Whereas:</w:t>
      </w:r>
      <w:r w:rsidRPr="00BD257B">
        <w:rPr>
          <w:rFonts w:ascii="Calibri" w:hAnsi="Calibri" w:cs="Calibri"/>
          <w:color w:val="000000" w:themeColor="text1"/>
          <w:sz w:val="24"/>
          <w:szCs w:val="24"/>
        </w:rPr>
        <w:t xml:space="preserve"> </w:t>
      </w:r>
      <w:r w:rsidR="00951999" w:rsidRPr="00BD257B">
        <w:rPr>
          <w:rFonts w:ascii="Calibri" w:hAnsi="Calibri" w:cs="Calibri"/>
          <w:color w:val="000000" w:themeColor="text1"/>
          <w:sz w:val="24"/>
          <w:szCs w:val="24"/>
        </w:rPr>
        <w:t xml:space="preserve">acknowledge that in nearly 250 years since the American Revolution, some persons, from many different beliefs and political parties, have more than a few times </w:t>
      </w:r>
      <w:r w:rsidR="004144B9" w:rsidRPr="00BD257B">
        <w:rPr>
          <w:rFonts w:ascii="Calibri" w:hAnsi="Calibri" w:cs="Calibri"/>
          <w:color w:val="000000" w:themeColor="text1"/>
          <w:sz w:val="24"/>
          <w:szCs w:val="24"/>
        </w:rPr>
        <w:t>failed to live up to all those great founding principles,</w:t>
      </w:r>
      <w:r w:rsidR="00951999" w:rsidRPr="00BD257B">
        <w:rPr>
          <w:rFonts w:ascii="Calibri" w:hAnsi="Calibri" w:cs="Calibri"/>
          <w:color w:val="000000" w:themeColor="text1"/>
          <w:sz w:val="24"/>
          <w:szCs w:val="24"/>
        </w:rPr>
        <w:t xml:space="preserve"> and that racism has in fact existed in the mi</w:t>
      </w:r>
      <w:r w:rsidR="004144B9" w:rsidRPr="00BD257B">
        <w:rPr>
          <w:rFonts w:ascii="Calibri" w:hAnsi="Calibri" w:cs="Calibri"/>
          <w:color w:val="000000" w:themeColor="text1"/>
          <w:sz w:val="24"/>
          <w:szCs w:val="24"/>
        </w:rPr>
        <w:t>nds and actions of a</w:t>
      </w:r>
      <w:r w:rsidR="00951999" w:rsidRPr="00BD257B">
        <w:rPr>
          <w:rFonts w:ascii="Calibri" w:hAnsi="Calibri" w:cs="Calibri"/>
          <w:color w:val="000000" w:themeColor="text1"/>
          <w:sz w:val="24"/>
          <w:szCs w:val="24"/>
        </w:rPr>
        <w:t xml:space="preserve"> number of people in the United States over many of those past years, and furthermore that racism is still an evil to be abhorred and overcome, anywhere it continues to exist in the United States in modern times</w:t>
      </w:r>
      <w:r w:rsidR="004144B9" w:rsidRPr="00BD257B">
        <w:rPr>
          <w:rFonts w:ascii="Calibri" w:hAnsi="Calibri" w:cs="Calibri"/>
          <w:color w:val="000000" w:themeColor="text1"/>
          <w:sz w:val="24"/>
          <w:szCs w:val="24"/>
        </w:rPr>
        <w:t>; and</w:t>
      </w:r>
    </w:p>
    <w:p w14:paraId="2C214FE7" w14:textId="77777777" w:rsidR="00FA3841" w:rsidRPr="00BD257B" w:rsidRDefault="00FA3841" w:rsidP="00FA3841">
      <w:pPr>
        <w:pStyle w:val="BodyText"/>
        <w:tabs>
          <w:tab w:val="left" w:pos="9360"/>
        </w:tabs>
        <w:spacing w:before="94"/>
        <w:rPr>
          <w:rFonts w:ascii="Calibri" w:hAnsi="Calibri" w:cs="Calibri"/>
          <w:color w:val="000000" w:themeColor="text1"/>
          <w:sz w:val="24"/>
          <w:szCs w:val="24"/>
        </w:rPr>
      </w:pPr>
    </w:p>
    <w:p w14:paraId="15031482" w14:textId="77777777" w:rsidR="00EE19DE" w:rsidRPr="00BD257B" w:rsidRDefault="00EE19DE" w:rsidP="00FA3841">
      <w:pPr>
        <w:pStyle w:val="BodyText"/>
        <w:tabs>
          <w:tab w:val="left" w:pos="9360"/>
        </w:tabs>
        <w:spacing w:before="94"/>
        <w:rPr>
          <w:rFonts w:ascii="Calibri" w:hAnsi="Calibri" w:cs="Calibri"/>
          <w:color w:val="000000" w:themeColor="text1"/>
          <w:w w:val="105"/>
          <w:sz w:val="24"/>
          <w:szCs w:val="24"/>
        </w:rPr>
      </w:pPr>
      <w:r w:rsidRPr="00BD257B">
        <w:rPr>
          <w:rFonts w:ascii="Calibri" w:hAnsi="Calibri" w:cs="Calibri"/>
          <w:b/>
          <w:color w:val="000000" w:themeColor="text1"/>
          <w:sz w:val="24"/>
          <w:szCs w:val="24"/>
        </w:rPr>
        <w:t>Whereas:</w:t>
      </w:r>
      <w:r w:rsidRPr="00BD257B">
        <w:rPr>
          <w:rFonts w:ascii="Calibri" w:hAnsi="Calibri" w:cs="Calibri"/>
          <w:color w:val="000000" w:themeColor="text1"/>
          <w:sz w:val="24"/>
          <w:szCs w:val="24"/>
        </w:rPr>
        <w:t xml:space="preserve"> CRT is a program of racism, </w:t>
      </w:r>
      <w:r w:rsidR="00E16D7F" w:rsidRPr="00BD257B">
        <w:rPr>
          <w:rFonts w:ascii="Calibri" w:hAnsi="Calibri" w:cs="Calibri"/>
          <w:color w:val="000000" w:themeColor="text1"/>
          <w:sz w:val="24"/>
          <w:szCs w:val="24"/>
        </w:rPr>
        <w:t>rooted in identity politics with strong Marxist ideology</w:t>
      </w:r>
      <w:r w:rsidRPr="00BD257B">
        <w:rPr>
          <w:rFonts w:ascii="Calibri" w:hAnsi="Calibri" w:cs="Calibri"/>
          <w:color w:val="000000" w:themeColor="text1"/>
          <w:sz w:val="24"/>
          <w:szCs w:val="24"/>
        </w:rPr>
        <w:t xml:space="preserve"> </w:t>
      </w:r>
      <w:r w:rsidR="0020309F" w:rsidRPr="00BD257B">
        <w:rPr>
          <w:rFonts w:ascii="Calibri" w:hAnsi="Calibri" w:cs="Calibri"/>
          <w:color w:val="000000" w:themeColor="text1"/>
          <w:sz w:val="24"/>
          <w:szCs w:val="24"/>
        </w:rPr>
        <w:t>(ideologies such as;</w:t>
      </w:r>
      <w:r w:rsidR="00E16D7F" w:rsidRPr="00BD257B">
        <w:rPr>
          <w:rFonts w:ascii="Calibri" w:hAnsi="Calibri" w:cs="Calibri"/>
          <w:color w:val="000000" w:themeColor="text1"/>
          <w:sz w:val="24"/>
          <w:szCs w:val="24"/>
        </w:rPr>
        <w:t xml:space="preserve"> </w:t>
      </w:r>
      <w:r w:rsidRPr="00BD257B">
        <w:rPr>
          <w:rFonts w:ascii="Calibri" w:hAnsi="Calibri" w:cs="Calibri"/>
          <w:color w:val="000000" w:themeColor="text1"/>
          <w:sz w:val="24"/>
          <w:szCs w:val="24"/>
        </w:rPr>
        <w:t>destruction of the nuclear family</w:t>
      </w:r>
      <w:r w:rsidR="00E16D7F" w:rsidRPr="00BD257B">
        <w:rPr>
          <w:rFonts w:ascii="Calibri" w:hAnsi="Calibri" w:cs="Calibri"/>
          <w:color w:val="000000" w:themeColor="text1"/>
          <w:sz w:val="24"/>
          <w:szCs w:val="24"/>
        </w:rPr>
        <w:t xml:space="preserve">, creating oppression, </w:t>
      </w:r>
      <w:r w:rsidR="0020309F" w:rsidRPr="00BD257B">
        <w:rPr>
          <w:rFonts w:ascii="Calibri" w:hAnsi="Calibri" w:cs="Calibri"/>
          <w:color w:val="000000" w:themeColor="text1"/>
          <w:sz w:val="24"/>
          <w:szCs w:val="24"/>
        </w:rPr>
        <w:t>gender confusion, atheistic movement), and</w:t>
      </w:r>
    </w:p>
    <w:p w14:paraId="32366C8F" w14:textId="77777777" w:rsidR="004144B9" w:rsidRPr="00BD257B" w:rsidRDefault="004144B9" w:rsidP="00FA3841">
      <w:pPr>
        <w:pStyle w:val="BodyText"/>
        <w:rPr>
          <w:rFonts w:ascii="Calibri" w:hAnsi="Calibri" w:cs="Calibri"/>
          <w:color w:val="000000" w:themeColor="text1"/>
          <w:w w:val="105"/>
          <w:sz w:val="24"/>
          <w:szCs w:val="24"/>
        </w:rPr>
      </w:pPr>
    </w:p>
    <w:p w14:paraId="6CEF7FAA" w14:textId="77777777" w:rsidR="00010790" w:rsidRPr="00BD257B" w:rsidRDefault="004144B9" w:rsidP="00FA3841">
      <w:pPr>
        <w:pStyle w:val="BodyText"/>
        <w:rPr>
          <w:rFonts w:ascii="Calibri" w:hAnsi="Calibri" w:cs="Calibri"/>
          <w:color w:val="000000" w:themeColor="text1"/>
          <w:w w:val="110"/>
          <w:sz w:val="24"/>
          <w:szCs w:val="24"/>
        </w:rPr>
      </w:pPr>
      <w:r w:rsidRPr="00BD257B">
        <w:rPr>
          <w:rFonts w:ascii="Calibri" w:hAnsi="Calibri" w:cs="Calibri"/>
          <w:b/>
          <w:color w:val="000000" w:themeColor="text1"/>
          <w:w w:val="105"/>
          <w:sz w:val="24"/>
          <w:szCs w:val="24"/>
        </w:rPr>
        <w:t>Whereas</w:t>
      </w:r>
      <w:r w:rsidRPr="00BD257B">
        <w:rPr>
          <w:rFonts w:ascii="Calibri" w:hAnsi="Calibri" w:cs="Calibri"/>
          <w:b/>
          <w:color w:val="000000" w:themeColor="text1"/>
          <w:w w:val="110"/>
          <w:sz w:val="24"/>
          <w:szCs w:val="24"/>
        </w:rPr>
        <w:t>:</w:t>
      </w:r>
      <w:r w:rsidRPr="00BD257B">
        <w:rPr>
          <w:rFonts w:ascii="Calibri" w:hAnsi="Calibri" w:cs="Calibri"/>
          <w:color w:val="000000" w:themeColor="text1"/>
          <w:w w:val="110"/>
          <w:sz w:val="24"/>
          <w:szCs w:val="24"/>
        </w:rPr>
        <w:t xml:space="preserve"> </w:t>
      </w:r>
      <w:r w:rsidR="00FA3841" w:rsidRPr="00BD257B">
        <w:rPr>
          <w:rFonts w:ascii="Calibri" w:hAnsi="Calibri" w:cs="Calibri"/>
          <w:color w:val="000000" w:themeColor="text1"/>
          <w:w w:val="110"/>
          <w:sz w:val="24"/>
          <w:szCs w:val="24"/>
        </w:rPr>
        <w:t>We o</w:t>
      </w:r>
      <w:r w:rsidRPr="00BD257B">
        <w:rPr>
          <w:rFonts w:ascii="Calibri" w:hAnsi="Calibri" w:cs="Calibri"/>
          <w:color w:val="000000" w:themeColor="text1"/>
          <w:w w:val="110"/>
          <w:sz w:val="24"/>
          <w:szCs w:val="24"/>
        </w:rPr>
        <w:t>ppose segregating or singling out public school student</w:t>
      </w:r>
      <w:r w:rsidR="009C7BB4">
        <w:rPr>
          <w:rFonts w:ascii="Calibri" w:hAnsi="Calibri" w:cs="Calibri"/>
          <w:color w:val="000000" w:themeColor="text1"/>
          <w:w w:val="110"/>
          <w:sz w:val="24"/>
          <w:szCs w:val="24"/>
        </w:rPr>
        <w:t>s</w:t>
      </w:r>
      <w:r w:rsidRPr="00BD257B">
        <w:rPr>
          <w:rFonts w:ascii="Calibri" w:hAnsi="Calibri" w:cs="Calibri"/>
          <w:color w:val="000000" w:themeColor="text1"/>
          <w:w w:val="110"/>
          <w:sz w:val="24"/>
          <w:szCs w:val="24"/>
        </w:rPr>
        <w:t xml:space="preserve"> on the basis of race or sex in violation of the Constitution and Civil Rights Act of 1964, or publicly shaming those students or teaching them to hate each other on the basis of the sins of others committed 50, 100, or 200 years ago; and</w:t>
      </w:r>
    </w:p>
    <w:p w14:paraId="3B01952B" w14:textId="77777777" w:rsidR="00010790" w:rsidRPr="00BD257B" w:rsidRDefault="00010790" w:rsidP="00FA3841">
      <w:pPr>
        <w:pStyle w:val="BodyText"/>
        <w:rPr>
          <w:rFonts w:ascii="Calibri" w:hAnsi="Calibri" w:cs="Calibri"/>
          <w:color w:val="000000" w:themeColor="text1"/>
          <w:w w:val="110"/>
          <w:sz w:val="24"/>
          <w:szCs w:val="24"/>
        </w:rPr>
      </w:pPr>
    </w:p>
    <w:p w14:paraId="46C46890" w14:textId="77777777" w:rsidR="00206F97" w:rsidRPr="00BD257B" w:rsidRDefault="00937E14" w:rsidP="00FA3841">
      <w:pPr>
        <w:pStyle w:val="BodyText"/>
        <w:tabs>
          <w:tab w:val="left" w:pos="9360"/>
        </w:tabs>
        <w:spacing w:before="94"/>
        <w:rPr>
          <w:rFonts w:ascii="Calibri" w:hAnsi="Calibri" w:cs="Calibri"/>
          <w:color w:val="000000" w:themeColor="text1"/>
          <w:sz w:val="24"/>
          <w:szCs w:val="24"/>
        </w:rPr>
      </w:pPr>
      <w:r w:rsidRPr="00BD257B">
        <w:rPr>
          <w:rFonts w:ascii="Calibri" w:hAnsi="Calibri" w:cs="Calibri"/>
          <w:b/>
          <w:color w:val="000000" w:themeColor="text1"/>
          <w:w w:val="105"/>
          <w:sz w:val="24"/>
          <w:szCs w:val="24"/>
        </w:rPr>
        <w:t>Whereas</w:t>
      </w:r>
      <w:r w:rsidR="004E46FB" w:rsidRPr="00BD257B">
        <w:rPr>
          <w:rFonts w:ascii="Calibri" w:hAnsi="Calibri" w:cs="Calibri"/>
          <w:b/>
          <w:color w:val="000000" w:themeColor="text1"/>
          <w:w w:val="105"/>
          <w:sz w:val="24"/>
          <w:szCs w:val="24"/>
        </w:rPr>
        <w:t>:</w:t>
      </w:r>
      <w:r w:rsidR="00A50793" w:rsidRPr="00BD257B">
        <w:rPr>
          <w:rFonts w:ascii="Calibri" w:hAnsi="Calibri" w:cs="Calibri"/>
          <w:color w:val="000000" w:themeColor="text1"/>
          <w:w w:val="105"/>
          <w:sz w:val="24"/>
          <w:szCs w:val="24"/>
        </w:rPr>
        <w:t xml:space="preserve"> </w:t>
      </w:r>
      <w:r w:rsidR="004144B9" w:rsidRPr="00BD257B">
        <w:rPr>
          <w:rFonts w:ascii="Calibri" w:hAnsi="Calibri" w:cs="Calibri"/>
          <w:color w:val="000000" w:themeColor="text1"/>
          <w:w w:val="105"/>
          <w:sz w:val="24"/>
          <w:szCs w:val="24"/>
        </w:rPr>
        <w:t xml:space="preserve">the North Carolina House and Senate both passed House Bill 324 to limit the teaching of such Racist Political Indoctrination, Identity Politics, and </w:t>
      </w:r>
      <w:r w:rsidR="00A07F27" w:rsidRPr="00BD257B">
        <w:rPr>
          <w:rFonts w:ascii="Calibri" w:hAnsi="Calibri" w:cs="Calibri"/>
          <w:color w:val="000000" w:themeColor="text1"/>
          <w:w w:val="105"/>
          <w:sz w:val="24"/>
          <w:szCs w:val="24"/>
        </w:rPr>
        <w:t>elements of CRT</w:t>
      </w:r>
      <w:r w:rsidR="004144B9" w:rsidRPr="00BD257B">
        <w:rPr>
          <w:rFonts w:ascii="Calibri" w:hAnsi="Calibri" w:cs="Calibri"/>
          <w:color w:val="000000" w:themeColor="text1"/>
          <w:w w:val="105"/>
          <w:sz w:val="24"/>
          <w:szCs w:val="24"/>
        </w:rPr>
        <w:t xml:space="preserve"> in North Carolina Public School, but Democratic Governor Roy Cooper vetoed the Bill; and</w:t>
      </w:r>
      <w:r w:rsidR="00A50793" w:rsidRPr="00BD257B">
        <w:rPr>
          <w:rFonts w:ascii="Calibri" w:hAnsi="Calibri" w:cs="Calibri"/>
          <w:color w:val="000000" w:themeColor="text1"/>
          <w:w w:val="105"/>
          <w:sz w:val="24"/>
          <w:szCs w:val="24"/>
        </w:rPr>
        <w:t xml:space="preserve"> </w:t>
      </w:r>
      <w:r w:rsidR="00AC2CBF" w:rsidRPr="00BD257B">
        <w:rPr>
          <w:rFonts w:ascii="Calibri" w:hAnsi="Calibri" w:cs="Calibri"/>
          <w:color w:val="000000" w:themeColor="text1"/>
          <w:sz w:val="24"/>
          <w:szCs w:val="24"/>
        </w:rPr>
        <w:t>n</w:t>
      </w:r>
      <w:r w:rsidR="00495AB9" w:rsidRPr="00BD257B">
        <w:rPr>
          <w:rFonts w:ascii="Calibri" w:hAnsi="Calibri" w:cs="Calibri"/>
          <w:color w:val="000000" w:themeColor="text1"/>
          <w:sz w:val="24"/>
          <w:szCs w:val="24"/>
        </w:rPr>
        <w:t xml:space="preserve">ote that in 2021 the North Carolina </w:t>
      </w:r>
      <w:r w:rsidR="0000604F" w:rsidRPr="00BD257B">
        <w:rPr>
          <w:rFonts w:ascii="Calibri" w:hAnsi="Calibri" w:cs="Calibri"/>
          <w:color w:val="000000" w:themeColor="text1"/>
          <w:sz w:val="24"/>
          <w:szCs w:val="24"/>
        </w:rPr>
        <w:t xml:space="preserve">State </w:t>
      </w:r>
      <w:r w:rsidR="00495AB9" w:rsidRPr="00BD257B">
        <w:rPr>
          <w:rFonts w:ascii="Calibri" w:hAnsi="Calibri" w:cs="Calibri"/>
          <w:color w:val="000000" w:themeColor="text1"/>
          <w:sz w:val="24"/>
          <w:szCs w:val="24"/>
        </w:rPr>
        <w:t>Board of Education issued revised recommended curricula f</w:t>
      </w:r>
      <w:r w:rsidRPr="00BD257B">
        <w:rPr>
          <w:rFonts w:ascii="Calibri" w:hAnsi="Calibri" w:cs="Calibri"/>
          <w:color w:val="000000" w:themeColor="text1"/>
          <w:sz w:val="24"/>
          <w:szCs w:val="24"/>
        </w:rPr>
        <w:t xml:space="preserve">or teaching of Social Studies, </w:t>
      </w:r>
      <w:r w:rsidR="00495AB9" w:rsidRPr="00BD257B">
        <w:rPr>
          <w:rFonts w:ascii="Calibri" w:hAnsi="Calibri" w:cs="Calibri"/>
          <w:color w:val="000000" w:themeColor="text1"/>
          <w:sz w:val="24"/>
          <w:szCs w:val="24"/>
        </w:rPr>
        <w:t xml:space="preserve">Historical and Civics classes to include and inappropriately </w:t>
      </w:r>
      <w:r w:rsidR="00AC2CBF" w:rsidRPr="00BD257B">
        <w:rPr>
          <w:rFonts w:ascii="Calibri" w:hAnsi="Calibri" w:cs="Calibri"/>
          <w:color w:val="000000" w:themeColor="text1"/>
          <w:sz w:val="24"/>
          <w:szCs w:val="24"/>
        </w:rPr>
        <w:t xml:space="preserve">and illegally </w:t>
      </w:r>
      <w:r w:rsidR="00495AB9" w:rsidRPr="00BD257B">
        <w:rPr>
          <w:rFonts w:ascii="Calibri" w:hAnsi="Calibri" w:cs="Calibri"/>
          <w:color w:val="000000" w:themeColor="text1"/>
          <w:sz w:val="24"/>
          <w:szCs w:val="24"/>
        </w:rPr>
        <w:t xml:space="preserve">focus on many elements of such “Woke” </w:t>
      </w:r>
      <w:r w:rsidR="00495AB9" w:rsidRPr="00BD257B">
        <w:rPr>
          <w:rFonts w:ascii="Calibri" w:hAnsi="Calibri" w:cs="Calibri"/>
          <w:color w:val="000000" w:themeColor="text1"/>
          <w:w w:val="105"/>
          <w:sz w:val="24"/>
          <w:szCs w:val="24"/>
        </w:rPr>
        <w:t>Racist Political Indoctrination, Identity Politics,</w:t>
      </w:r>
      <w:r w:rsidR="00A07F27" w:rsidRPr="00BD257B">
        <w:rPr>
          <w:rFonts w:ascii="Calibri" w:hAnsi="Calibri" w:cs="Calibri"/>
          <w:color w:val="000000" w:themeColor="text1"/>
          <w:w w:val="105"/>
          <w:sz w:val="24"/>
          <w:szCs w:val="24"/>
        </w:rPr>
        <w:t xml:space="preserve"> Tribalism,</w:t>
      </w:r>
      <w:r w:rsidR="00495AB9" w:rsidRPr="00BD257B">
        <w:rPr>
          <w:rFonts w:ascii="Calibri" w:hAnsi="Calibri" w:cs="Calibri"/>
          <w:color w:val="000000" w:themeColor="text1"/>
          <w:w w:val="105"/>
          <w:sz w:val="24"/>
          <w:szCs w:val="24"/>
        </w:rPr>
        <w:t xml:space="preserve"> and Critical Race Theory</w:t>
      </w:r>
      <w:r w:rsidR="000C0C83" w:rsidRPr="00BD257B">
        <w:rPr>
          <w:rFonts w:ascii="Calibri" w:hAnsi="Calibri" w:cs="Calibri"/>
          <w:color w:val="000000" w:themeColor="text1"/>
          <w:sz w:val="24"/>
          <w:szCs w:val="24"/>
        </w:rPr>
        <w:t>;</w:t>
      </w:r>
      <w:r w:rsidR="00206F97" w:rsidRPr="00BD257B">
        <w:rPr>
          <w:rFonts w:ascii="Calibri" w:hAnsi="Calibri" w:cs="Calibri"/>
          <w:color w:val="000000" w:themeColor="text1"/>
          <w:spacing w:val="10"/>
          <w:sz w:val="24"/>
          <w:szCs w:val="24"/>
        </w:rPr>
        <w:t xml:space="preserve"> </w:t>
      </w:r>
      <w:r w:rsidR="00BD257B">
        <w:rPr>
          <w:rFonts w:ascii="Calibri" w:hAnsi="Calibri" w:cs="Calibri"/>
          <w:color w:val="000000" w:themeColor="text1"/>
          <w:sz w:val="24"/>
          <w:szCs w:val="24"/>
        </w:rPr>
        <w:t>therefore be it</w:t>
      </w:r>
    </w:p>
    <w:p w14:paraId="77EC4343" w14:textId="77777777" w:rsidR="00937E14" w:rsidRPr="00BD257B" w:rsidRDefault="00937E14" w:rsidP="00FA3841">
      <w:pPr>
        <w:pStyle w:val="BodyText"/>
        <w:spacing w:before="11"/>
        <w:rPr>
          <w:rFonts w:ascii="Calibri" w:hAnsi="Calibri" w:cs="Calibri"/>
          <w:iCs/>
          <w:color w:val="000000" w:themeColor="text1"/>
          <w:sz w:val="24"/>
          <w:szCs w:val="24"/>
        </w:rPr>
      </w:pPr>
    </w:p>
    <w:p w14:paraId="3DDD5135" w14:textId="77777777" w:rsidR="00206F97" w:rsidRPr="006B0D1F" w:rsidRDefault="00937E14" w:rsidP="006B0D1F">
      <w:pPr>
        <w:pStyle w:val="Heading1"/>
        <w:shd w:val="clear" w:color="auto" w:fill="FFFFFF"/>
        <w:spacing w:before="0" w:beforeAutospacing="0" w:after="171" w:afterAutospacing="0"/>
        <w:rPr>
          <w:rFonts w:ascii="Calibri" w:hAnsi="Calibri" w:cs="Calibri"/>
          <w:b w:val="0"/>
          <w:color w:val="000000" w:themeColor="text1"/>
          <w:sz w:val="24"/>
          <w:szCs w:val="24"/>
        </w:rPr>
      </w:pPr>
      <w:r w:rsidRPr="00BD257B">
        <w:rPr>
          <w:rFonts w:ascii="Calibri" w:hAnsi="Calibri" w:cs="Calibri"/>
          <w:iCs/>
          <w:color w:val="000000" w:themeColor="text1"/>
          <w:sz w:val="24"/>
          <w:szCs w:val="24"/>
        </w:rPr>
        <w:t>RESOLVED:</w:t>
      </w:r>
      <w:r w:rsidRPr="00BD257B">
        <w:rPr>
          <w:rFonts w:ascii="Calibri" w:hAnsi="Calibri" w:cs="Calibri"/>
          <w:color w:val="000000" w:themeColor="text1"/>
          <w:spacing w:val="55"/>
          <w:sz w:val="24"/>
          <w:szCs w:val="24"/>
        </w:rPr>
        <w:t xml:space="preserve"> </w:t>
      </w:r>
      <w:r w:rsidR="00A07F27" w:rsidRPr="006B0D1F">
        <w:rPr>
          <w:rFonts w:ascii="Calibri" w:hAnsi="Calibri" w:cs="Calibri"/>
          <w:b w:val="0"/>
          <w:color w:val="000000" w:themeColor="text1"/>
          <w:sz w:val="24"/>
          <w:szCs w:val="24"/>
        </w:rPr>
        <w:t>T</w:t>
      </w:r>
      <w:r w:rsidRPr="006B0D1F">
        <w:rPr>
          <w:rFonts w:ascii="Calibri" w:hAnsi="Calibri" w:cs="Calibri"/>
          <w:b w:val="0"/>
          <w:color w:val="000000" w:themeColor="text1"/>
          <w:sz w:val="24"/>
          <w:szCs w:val="24"/>
        </w:rPr>
        <w:t xml:space="preserve">he Watauga County Republican Party strongly </w:t>
      </w:r>
      <w:r w:rsidRPr="006B0D1F">
        <w:rPr>
          <w:rFonts w:ascii="Calibri" w:hAnsi="Calibri" w:cs="Calibri"/>
          <w:b w:val="0"/>
          <w:color w:val="000000" w:themeColor="text1"/>
          <w:sz w:val="24"/>
          <w:szCs w:val="24"/>
          <w:u w:val="single"/>
        </w:rPr>
        <w:t>oppose</w:t>
      </w:r>
      <w:r w:rsidR="00BD257B" w:rsidRPr="006B0D1F">
        <w:rPr>
          <w:rFonts w:ascii="Calibri" w:hAnsi="Calibri" w:cs="Calibri"/>
          <w:b w:val="0"/>
          <w:bCs w:val="0"/>
          <w:color w:val="000000" w:themeColor="text1"/>
          <w:sz w:val="24"/>
          <w:szCs w:val="24"/>
          <w:u w:val="single"/>
        </w:rPr>
        <w:t>s</w:t>
      </w:r>
      <w:r w:rsidRPr="006B0D1F">
        <w:rPr>
          <w:rFonts w:ascii="Calibri" w:hAnsi="Calibri" w:cs="Calibri"/>
          <w:b w:val="0"/>
          <w:color w:val="000000" w:themeColor="text1"/>
          <w:sz w:val="24"/>
          <w:szCs w:val="24"/>
        </w:rPr>
        <w:t xml:space="preserve"> the </w:t>
      </w:r>
      <w:r w:rsidR="00BD257B" w:rsidRPr="006B0D1F">
        <w:rPr>
          <w:rFonts w:ascii="Calibri" w:hAnsi="Calibri" w:cs="Calibri"/>
          <w:b w:val="0"/>
          <w:color w:val="000000" w:themeColor="text1"/>
          <w:sz w:val="24"/>
          <w:szCs w:val="24"/>
        </w:rPr>
        <w:t>Critical Race Theory and Social Emotional Learning</w:t>
      </w:r>
      <w:r w:rsidR="00010790" w:rsidRPr="006B0D1F">
        <w:rPr>
          <w:rFonts w:ascii="Calibri" w:hAnsi="Calibri" w:cs="Calibri"/>
          <w:b w:val="0"/>
          <w:color w:val="000000" w:themeColor="text1"/>
          <w:sz w:val="24"/>
          <w:szCs w:val="24"/>
        </w:rPr>
        <w:t>,</w:t>
      </w:r>
      <w:r w:rsidR="00010790" w:rsidRPr="006B0D1F">
        <w:rPr>
          <w:rFonts w:ascii="Calibri" w:hAnsi="Calibri" w:cs="Calibri"/>
          <w:b w:val="0"/>
          <w:color w:val="000000" w:themeColor="text1"/>
          <w:w w:val="105"/>
          <w:sz w:val="24"/>
          <w:szCs w:val="24"/>
        </w:rPr>
        <w:t xml:space="preserve"> Racist Political Indoctrination, Identity Racism</w:t>
      </w:r>
      <w:r w:rsidRPr="006B0D1F">
        <w:rPr>
          <w:rFonts w:ascii="Calibri" w:hAnsi="Calibri" w:cs="Calibri"/>
          <w:b w:val="0"/>
          <w:color w:val="000000" w:themeColor="text1"/>
          <w:sz w:val="24"/>
          <w:szCs w:val="24"/>
        </w:rPr>
        <w:t xml:space="preserve">, </w:t>
      </w:r>
      <w:r w:rsidRPr="006B0D1F">
        <w:rPr>
          <w:rFonts w:ascii="Calibri" w:hAnsi="Calibri" w:cs="Calibri"/>
          <w:b w:val="0"/>
          <w:color w:val="000000" w:themeColor="text1"/>
          <w:w w:val="105"/>
          <w:sz w:val="24"/>
          <w:szCs w:val="24"/>
        </w:rPr>
        <w:t>and encourages the North Carolina Legislatur</w:t>
      </w:r>
      <w:r w:rsidR="00010790" w:rsidRPr="006B0D1F">
        <w:rPr>
          <w:rFonts w:ascii="Calibri" w:hAnsi="Calibri" w:cs="Calibri"/>
          <w:b w:val="0"/>
          <w:color w:val="000000" w:themeColor="text1"/>
          <w:w w:val="105"/>
          <w:sz w:val="24"/>
          <w:szCs w:val="24"/>
        </w:rPr>
        <w:t>e to also oppose any such diatribe within the public school system</w:t>
      </w:r>
      <w:r w:rsidR="008E2731" w:rsidRPr="006B0D1F">
        <w:rPr>
          <w:rFonts w:ascii="Calibri" w:hAnsi="Calibri" w:cs="Calibri"/>
          <w:b w:val="0"/>
          <w:color w:val="000000" w:themeColor="text1"/>
          <w:w w:val="105"/>
          <w:sz w:val="24"/>
          <w:szCs w:val="24"/>
        </w:rPr>
        <w:t>, and cessati</w:t>
      </w:r>
      <w:r w:rsidR="00EE7DFB" w:rsidRPr="006B0D1F">
        <w:rPr>
          <w:rFonts w:ascii="Calibri" w:hAnsi="Calibri" w:cs="Calibri"/>
          <w:b w:val="0"/>
          <w:color w:val="000000" w:themeColor="text1"/>
          <w:w w:val="105"/>
          <w:sz w:val="24"/>
          <w:szCs w:val="24"/>
        </w:rPr>
        <w:t xml:space="preserve">on of </w:t>
      </w:r>
      <w:r w:rsidR="00EE7DFB" w:rsidRPr="009C7BB4">
        <w:rPr>
          <w:rFonts w:asciiTheme="minorHAnsi" w:hAnsiTheme="minorHAnsi" w:cs="Calibri"/>
          <w:b w:val="0"/>
          <w:color w:val="000000" w:themeColor="text1"/>
          <w:w w:val="105"/>
          <w:sz w:val="24"/>
          <w:szCs w:val="24"/>
        </w:rPr>
        <w:t xml:space="preserve">all </w:t>
      </w:r>
      <w:r w:rsidR="006B0D1F" w:rsidRPr="009C7BB4">
        <w:rPr>
          <w:rFonts w:asciiTheme="minorHAnsi" w:hAnsiTheme="minorHAnsi"/>
          <w:b w:val="0"/>
          <w:sz w:val="24"/>
          <w:szCs w:val="24"/>
        </w:rPr>
        <w:t>Elementary and Secondary School Emergency Relief Fund (</w:t>
      </w:r>
      <w:r w:rsidR="00EE7DFB" w:rsidRPr="009C7BB4">
        <w:rPr>
          <w:rFonts w:asciiTheme="minorHAnsi" w:hAnsiTheme="minorHAnsi" w:cs="Calibri"/>
          <w:b w:val="0"/>
          <w:color w:val="000000" w:themeColor="text1"/>
          <w:w w:val="105"/>
          <w:sz w:val="24"/>
          <w:szCs w:val="24"/>
        </w:rPr>
        <w:t>ESSER</w:t>
      </w:r>
      <w:r w:rsidR="006B0D1F" w:rsidRPr="009C7BB4">
        <w:rPr>
          <w:rFonts w:asciiTheme="minorHAnsi" w:hAnsiTheme="minorHAnsi" w:cs="Calibri"/>
          <w:b w:val="0"/>
          <w:color w:val="000000" w:themeColor="text1"/>
          <w:w w:val="105"/>
          <w:sz w:val="24"/>
          <w:szCs w:val="24"/>
        </w:rPr>
        <w:t>)</w:t>
      </w:r>
      <w:r w:rsidR="00EE7DFB" w:rsidRPr="009C7BB4">
        <w:rPr>
          <w:rFonts w:asciiTheme="minorHAnsi" w:hAnsiTheme="minorHAnsi" w:cs="Calibri"/>
          <w:b w:val="0"/>
          <w:color w:val="000000" w:themeColor="text1"/>
          <w:w w:val="105"/>
          <w:sz w:val="24"/>
          <w:szCs w:val="24"/>
        </w:rPr>
        <w:t xml:space="preserve"> funds dedicated</w:t>
      </w:r>
      <w:r w:rsidR="008E2731" w:rsidRPr="009C7BB4">
        <w:rPr>
          <w:rFonts w:asciiTheme="minorHAnsi" w:hAnsiTheme="minorHAnsi" w:cs="Calibri"/>
          <w:b w:val="0"/>
          <w:color w:val="000000" w:themeColor="text1"/>
          <w:w w:val="105"/>
          <w:sz w:val="24"/>
          <w:szCs w:val="24"/>
        </w:rPr>
        <w:t xml:space="preserve"> to this</w:t>
      </w:r>
      <w:r w:rsidR="008E2731" w:rsidRPr="006B0D1F">
        <w:rPr>
          <w:rFonts w:ascii="Calibri" w:hAnsi="Calibri" w:cs="Calibri"/>
          <w:b w:val="0"/>
          <w:color w:val="000000" w:themeColor="text1"/>
          <w:w w:val="105"/>
          <w:sz w:val="24"/>
          <w:szCs w:val="24"/>
        </w:rPr>
        <w:t xml:space="preserve"> indoctrination</w:t>
      </w:r>
      <w:r w:rsidR="006B0D1F">
        <w:rPr>
          <w:rFonts w:ascii="Calibri" w:hAnsi="Calibri" w:cs="Calibri"/>
          <w:b w:val="0"/>
          <w:color w:val="000000" w:themeColor="text1"/>
          <w:w w:val="105"/>
          <w:sz w:val="24"/>
          <w:szCs w:val="24"/>
        </w:rPr>
        <w:t>; and</w:t>
      </w:r>
      <w:r w:rsidR="00010790" w:rsidRPr="006B0D1F">
        <w:rPr>
          <w:rFonts w:ascii="Calibri" w:hAnsi="Calibri" w:cs="Calibri"/>
          <w:b w:val="0"/>
          <w:color w:val="000000" w:themeColor="text1"/>
          <w:w w:val="105"/>
          <w:sz w:val="24"/>
          <w:szCs w:val="24"/>
        </w:rPr>
        <w:t xml:space="preserve"> be it </w:t>
      </w:r>
    </w:p>
    <w:p w14:paraId="6E813F6F" w14:textId="77777777" w:rsidR="00FA3841" w:rsidRPr="00BD257B" w:rsidRDefault="00FA3841" w:rsidP="00FA3841">
      <w:pPr>
        <w:pStyle w:val="BodyText"/>
        <w:spacing w:before="11"/>
        <w:rPr>
          <w:rFonts w:ascii="Calibri" w:hAnsi="Calibri" w:cs="Calibri"/>
          <w:color w:val="000000" w:themeColor="text1"/>
          <w:sz w:val="24"/>
          <w:szCs w:val="24"/>
        </w:rPr>
      </w:pPr>
    </w:p>
    <w:p w14:paraId="6F6B75B7" w14:textId="77777777" w:rsidR="004144B9" w:rsidRDefault="00937E14" w:rsidP="00FA3841">
      <w:pPr>
        <w:pStyle w:val="BodyText"/>
        <w:ind w:right="308" w:firstLine="13"/>
        <w:rPr>
          <w:rFonts w:ascii="Calibri" w:hAnsi="Calibri" w:cs="Calibri"/>
          <w:color w:val="000000" w:themeColor="text1"/>
          <w:w w:val="105"/>
          <w:sz w:val="24"/>
          <w:szCs w:val="24"/>
        </w:rPr>
      </w:pPr>
      <w:r w:rsidRPr="00BD257B">
        <w:rPr>
          <w:rFonts w:ascii="Calibri" w:hAnsi="Calibri" w:cs="Calibri"/>
          <w:b/>
          <w:iCs/>
          <w:color w:val="000000" w:themeColor="text1"/>
          <w:sz w:val="24"/>
          <w:szCs w:val="24"/>
        </w:rPr>
        <w:t xml:space="preserve">FURTHER </w:t>
      </w:r>
      <w:r w:rsidR="00A31BA0" w:rsidRPr="00BD257B">
        <w:rPr>
          <w:rFonts w:ascii="Calibri" w:hAnsi="Calibri" w:cs="Calibri"/>
          <w:b/>
          <w:iCs/>
          <w:color w:val="000000" w:themeColor="text1"/>
          <w:sz w:val="24"/>
          <w:szCs w:val="24"/>
        </w:rPr>
        <w:t>RESOLVED:</w:t>
      </w:r>
      <w:r w:rsidR="00A31BA0" w:rsidRPr="00BD257B">
        <w:rPr>
          <w:rFonts w:ascii="Calibri" w:hAnsi="Calibri" w:cs="Calibri"/>
          <w:color w:val="000000" w:themeColor="text1"/>
          <w:spacing w:val="55"/>
          <w:sz w:val="24"/>
          <w:szCs w:val="24"/>
        </w:rPr>
        <w:t xml:space="preserve"> </w:t>
      </w:r>
      <w:r w:rsidR="00010790" w:rsidRPr="00BD257B">
        <w:rPr>
          <w:rFonts w:ascii="Calibri" w:hAnsi="Calibri" w:cs="Calibri"/>
          <w:color w:val="000000" w:themeColor="text1"/>
          <w:w w:val="105"/>
          <w:sz w:val="24"/>
          <w:szCs w:val="24"/>
        </w:rPr>
        <w:t>The teaching in the Watauga County Schools favor educational basics such as; reading, writing, arithmetic, science, factual history, economics, and civics</w:t>
      </w:r>
      <w:r w:rsidR="00BD257B">
        <w:rPr>
          <w:rFonts w:ascii="Calibri" w:hAnsi="Calibri" w:cs="Calibri"/>
          <w:color w:val="000000" w:themeColor="text1"/>
          <w:w w:val="105"/>
          <w:sz w:val="24"/>
          <w:szCs w:val="24"/>
        </w:rPr>
        <w:t xml:space="preserve"> at all grade levels.</w:t>
      </w:r>
    </w:p>
    <w:p w14:paraId="088FD902" w14:textId="77777777" w:rsidR="00D708B2" w:rsidRDefault="00D708B2" w:rsidP="00FA3841">
      <w:pPr>
        <w:pStyle w:val="BodyText"/>
        <w:ind w:right="308" w:firstLine="13"/>
        <w:rPr>
          <w:rFonts w:ascii="Calibri" w:hAnsi="Calibri" w:cs="Calibri"/>
          <w:color w:val="000000" w:themeColor="text1"/>
          <w:w w:val="105"/>
          <w:sz w:val="24"/>
          <w:szCs w:val="24"/>
        </w:rPr>
      </w:pPr>
    </w:p>
    <w:p w14:paraId="1184C805" w14:textId="77777777" w:rsidR="00D708B2" w:rsidRDefault="00D708B2" w:rsidP="00FA3841">
      <w:pPr>
        <w:pStyle w:val="BodyText"/>
        <w:ind w:right="308" w:firstLine="13"/>
        <w:rPr>
          <w:rFonts w:ascii="Calibri" w:hAnsi="Calibri" w:cs="Calibri"/>
          <w:color w:val="000000" w:themeColor="text1"/>
          <w:w w:val="105"/>
          <w:sz w:val="24"/>
          <w:szCs w:val="24"/>
        </w:rPr>
      </w:pPr>
    </w:p>
    <w:p w14:paraId="2DFA1453" w14:textId="77777777" w:rsidR="00D708B2" w:rsidRDefault="00D708B2" w:rsidP="00FA3841">
      <w:pPr>
        <w:pStyle w:val="BodyText"/>
        <w:ind w:right="308" w:firstLine="13"/>
        <w:rPr>
          <w:rFonts w:ascii="Calibri" w:hAnsi="Calibri" w:cs="Calibri"/>
          <w:color w:val="000000" w:themeColor="text1"/>
          <w:w w:val="105"/>
          <w:sz w:val="24"/>
          <w:szCs w:val="24"/>
        </w:rPr>
      </w:pPr>
    </w:p>
    <w:p w14:paraId="6DEA89F1" w14:textId="77777777" w:rsidR="00D708B2" w:rsidRPr="007759D4" w:rsidRDefault="00D708B2" w:rsidP="00D708B2">
      <w:pPr>
        <w:pStyle w:val="BodyText"/>
        <w:ind w:right="308" w:firstLine="13"/>
        <w:jc w:val="center"/>
        <w:rPr>
          <w:i/>
          <w:color w:val="000000" w:themeColor="text1"/>
          <w:w w:val="105"/>
          <w:sz w:val="22"/>
          <w:szCs w:val="22"/>
        </w:rPr>
      </w:pPr>
      <w:r w:rsidRPr="007759D4">
        <w:rPr>
          <w:i/>
          <w:color w:val="000000" w:themeColor="text1"/>
          <w:w w:val="105"/>
          <w:sz w:val="22"/>
          <w:szCs w:val="22"/>
        </w:rPr>
        <w:t>Drafted by Jennie Hanifan</w:t>
      </w:r>
      <w:r>
        <w:rPr>
          <w:i/>
          <w:color w:val="000000" w:themeColor="text1"/>
          <w:w w:val="105"/>
          <w:sz w:val="22"/>
          <w:szCs w:val="22"/>
        </w:rPr>
        <w:t>, et al. 2/15</w:t>
      </w:r>
      <w:r w:rsidRPr="007759D4">
        <w:rPr>
          <w:i/>
          <w:color w:val="000000" w:themeColor="text1"/>
          <w:w w:val="105"/>
          <w:sz w:val="22"/>
          <w:szCs w:val="22"/>
        </w:rPr>
        <w:t>/2022</w:t>
      </w:r>
    </w:p>
    <w:p w14:paraId="59BAE1ED" w14:textId="77777777" w:rsidR="00D708B2" w:rsidRPr="00BD257B" w:rsidRDefault="00D708B2" w:rsidP="00FA3841">
      <w:pPr>
        <w:pStyle w:val="BodyText"/>
        <w:ind w:right="308" w:firstLine="13"/>
        <w:rPr>
          <w:rFonts w:ascii="Calibri" w:hAnsi="Calibri" w:cs="Calibri"/>
          <w:color w:val="000000" w:themeColor="text1"/>
          <w:w w:val="105"/>
          <w:sz w:val="24"/>
          <w:szCs w:val="24"/>
        </w:rPr>
      </w:pPr>
      <w:bookmarkStart w:id="0" w:name="_GoBack"/>
      <w:bookmarkEnd w:id="0"/>
    </w:p>
    <w:sectPr w:rsidR="00D708B2" w:rsidRPr="00BD257B" w:rsidSect="00FA3841">
      <w:pgSz w:w="12240" w:h="15840"/>
      <w:pgMar w:top="45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E715D" w14:textId="77777777" w:rsidR="008E0171" w:rsidRDefault="008E0171" w:rsidP="00F908F8">
      <w:r>
        <w:separator/>
      </w:r>
    </w:p>
  </w:endnote>
  <w:endnote w:type="continuationSeparator" w:id="0">
    <w:p w14:paraId="029FE707" w14:textId="77777777" w:rsidR="008E0171" w:rsidRDefault="008E0171" w:rsidP="00F9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A3934" w14:textId="77777777" w:rsidR="008E0171" w:rsidRDefault="008E0171" w:rsidP="00F908F8">
      <w:r>
        <w:separator/>
      </w:r>
    </w:p>
  </w:footnote>
  <w:footnote w:type="continuationSeparator" w:id="0">
    <w:p w14:paraId="64C5FF4A" w14:textId="77777777" w:rsidR="008E0171" w:rsidRDefault="008E0171" w:rsidP="00F908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C5BDE"/>
    <w:multiLevelType w:val="hybridMultilevel"/>
    <w:tmpl w:val="2A84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97"/>
    <w:rsid w:val="0000604F"/>
    <w:rsid w:val="00010790"/>
    <w:rsid w:val="000C0C83"/>
    <w:rsid w:val="00134C1E"/>
    <w:rsid w:val="001B44E9"/>
    <w:rsid w:val="001F34EB"/>
    <w:rsid w:val="0020309F"/>
    <w:rsid w:val="00206F97"/>
    <w:rsid w:val="00265B65"/>
    <w:rsid w:val="004144B9"/>
    <w:rsid w:val="00443F49"/>
    <w:rsid w:val="00447B08"/>
    <w:rsid w:val="00453EF2"/>
    <w:rsid w:val="004751D1"/>
    <w:rsid w:val="00495AB9"/>
    <w:rsid w:val="004C6A89"/>
    <w:rsid w:val="004E46FB"/>
    <w:rsid w:val="006B0D1F"/>
    <w:rsid w:val="006C692C"/>
    <w:rsid w:val="006F2112"/>
    <w:rsid w:val="0070740B"/>
    <w:rsid w:val="00710CB9"/>
    <w:rsid w:val="008452E5"/>
    <w:rsid w:val="00870B49"/>
    <w:rsid w:val="008D4B72"/>
    <w:rsid w:val="008E0171"/>
    <w:rsid w:val="008E2731"/>
    <w:rsid w:val="00937E14"/>
    <w:rsid w:val="00951999"/>
    <w:rsid w:val="009A5749"/>
    <w:rsid w:val="009C7BB4"/>
    <w:rsid w:val="009F47EE"/>
    <w:rsid w:val="00A07F27"/>
    <w:rsid w:val="00A31BA0"/>
    <w:rsid w:val="00A50793"/>
    <w:rsid w:val="00AC2CBF"/>
    <w:rsid w:val="00AC6BEC"/>
    <w:rsid w:val="00AE3382"/>
    <w:rsid w:val="00AF7E5C"/>
    <w:rsid w:val="00B62F61"/>
    <w:rsid w:val="00B8636A"/>
    <w:rsid w:val="00BB6F05"/>
    <w:rsid w:val="00BD257B"/>
    <w:rsid w:val="00C00C5D"/>
    <w:rsid w:val="00D708B2"/>
    <w:rsid w:val="00E16D7F"/>
    <w:rsid w:val="00E63BFC"/>
    <w:rsid w:val="00EE19DE"/>
    <w:rsid w:val="00EE7DFB"/>
    <w:rsid w:val="00F110E9"/>
    <w:rsid w:val="00F821B6"/>
    <w:rsid w:val="00F908F8"/>
    <w:rsid w:val="00FA3841"/>
    <w:rsid w:val="00FD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A0E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6F97"/>
    <w:pPr>
      <w:widowControl w:val="0"/>
      <w:autoSpaceDE w:val="0"/>
      <w:autoSpaceDN w:val="0"/>
      <w:spacing w:line="240" w:lineRule="auto"/>
    </w:pPr>
    <w:rPr>
      <w:rFonts w:ascii="Arial" w:eastAsia="Arial" w:hAnsi="Arial" w:cs="Arial"/>
    </w:rPr>
  </w:style>
  <w:style w:type="paragraph" w:styleId="Heading1">
    <w:name w:val="heading 1"/>
    <w:basedOn w:val="Normal"/>
    <w:link w:val="Heading1Char"/>
    <w:uiPriority w:val="9"/>
    <w:qFormat/>
    <w:rsid w:val="006B0D1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6F97"/>
    <w:rPr>
      <w:sz w:val="21"/>
      <w:szCs w:val="21"/>
    </w:rPr>
  </w:style>
  <w:style w:type="character" w:customStyle="1" w:styleId="BodyTextChar">
    <w:name w:val="Body Text Char"/>
    <w:basedOn w:val="DefaultParagraphFont"/>
    <w:link w:val="BodyText"/>
    <w:uiPriority w:val="1"/>
    <w:rsid w:val="00206F97"/>
    <w:rPr>
      <w:rFonts w:ascii="Arial" w:eastAsia="Arial" w:hAnsi="Arial" w:cs="Arial"/>
      <w:sz w:val="21"/>
      <w:szCs w:val="21"/>
    </w:rPr>
  </w:style>
  <w:style w:type="paragraph" w:styleId="Header">
    <w:name w:val="header"/>
    <w:basedOn w:val="Normal"/>
    <w:link w:val="HeaderChar"/>
    <w:uiPriority w:val="99"/>
    <w:unhideWhenUsed/>
    <w:rsid w:val="00F908F8"/>
    <w:pPr>
      <w:tabs>
        <w:tab w:val="center" w:pos="4680"/>
        <w:tab w:val="right" w:pos="9360"/>
      </w:tabs>
    </w:pPr>
  </w:style>
  <w:style w:type="character" w:customStyle="1" w:styleId="HeaderChar">
    <w:name w:val="Header Char"/>
    <w:basedOn w:val="DefaultParagraphFont"/>
    <w:link w:val="Header"/>
    <w:uiPriority w:val="99"/>
    <w:rsid w:val="00F908F8"/>
    <w:rPr>
      <w:rFonts w:ascii="Arial" w:eastAsia="Arial" w:hAnsi="Arial" w:cs="Arial"/>
    </w:rPr>
  </w:style>
  <w:style w:type="paragraph" w:styleId="Footer">
    <w:name w:val="footer"/>
    <w:basedOn w:val="Normal"/>
    <w:link w:val="FooterChar"/>
    <w:uiPriority w:val="99"/>
    <w:unhideWhenUsed/>
    <w:rsid w:val="00F908F8"/>
    <w:pPr>
      <w:tabs>
        <w:tab w:val="center" w:pos="4680"/>
        <w:tab w:val="right" w:pos="9360"/>
      </w:tabs>
    </w:pPr>
  </w:style>
  <w:style w:type="character" w:customStyle="1" w:styleId="FooterChar">
    <w:name w:val="Footer Char"/>
    <w:basedOn w:val="DefaultParagraphFont"/>
    <w:link w:val="Footer"/>
    <w:uiPriority w:val="99"/>
    <w:rsid w:val="00F908F8"/>
    <w:rPr>
      <w:rFonts w:ascii="Arial" w:eastAsia="Arial" w:hAnsi="Arial" w:cs="Arial"/>
    </w:rPr>
  </w:style>
  <w:style w:type="paragraph" w:styleId="ListParagraph">
    <w:name w:val="List Paragraph"/>
    <w:basedOn w:val="Normal"/>
    <w:uiPriority w:val="34"/>
    <w:qFormat/>
    <w:rsid w:val="009A5749"/>
    <w:pPr>
      <w:widowControl/>
      <w:autoSpaceDE/>
      <w:autoSpaceDN/>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B0D1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6F97"/>
    <w:pPr>
      <w:widowControl w:val="0"/>
      <w:autoSpaceDE w:val="0"/>
      <w:autoSpaceDN w:val="0"/>
      <w:spacing w:line="240" w:lineRule="auto"/>
    </w:pPr>
    <w:rPr>
      <w:rFonts w:ascii="Arial" w:eastAsia="Arial" w:hAnsi="Arial" w:cs="Arial"/>
    </w:rPr>
  </w:style>
  <w:style w:type="paragraph" w:styleId="Heading1">
    <w:name w:val="heading 1"/>
    <w:basedOn w:val="Normal"/>
    <w:link w:val="Heading1Char"/>
    <w:uiPriority w:val="9"/>
    <w:qFormat/>
    <w:rsid w:val="006B0D1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6F97"/>
    <w:rPr>
      <w:sz w:val="21"/>
      <w:szCs w:val="21"/>
    </w:rPr>
  </w:style>
  <w:style w:type="character" w:customStyle="1" w:styleId="BodyTextChar">
    <w:name w:val="Body Text Char"/>
    <w:basedOn w:val="DefaultParagraphFont"/>
    <w:link w:val="BodyText"/>
    <w:uiPriority w:val="1"/>
    <w:rsid w:val="00206F97"/>
    <w:rPr>
      <w:rFonts w:ascii="Arial" w:eastAsia="Arial" w:hAnsi="Arial" w:cs="Arial"/>
      <w:sz w:val="21"/>
      <w:szCs w:val="21"/>
    </w:rPr>
  </w:style>
  <w:style w:type="paragraph" w:styleId="Header">
    <w:name w:val="header"/>
    <w:basedOn w:val="Normal"/>
    <w:link w:val="HeaderChar"/>
    <w:uiPriority w:val="99"/>
    <w:unhideWhenUsed/>
    <w:rsid w:val="00F908F8"/>
    <w:pPr>
      <w:tabs>
        <w:tab w:val="center" w:pos="4680"/>
        <w:tab w:val="right" w:pos="9360"/>
      </w:tabs>
    </w:pPr>
  </w:style>
  <w:style w:type="character" w:customStyle="1" w:styleId="HeaderChar">
    <w:name w:val="Header Char"/>
    <w:basedOn w:val="DefaultParagraphFont"/>
    <w:link w:val="Header"/>
    <w:uiPriority w:val="99"/>
    <w:rsid w:val="00F908F8"/>
    <w:rPr>
      <w:rFonts w:ascii="Arial" w:eastAsia="Arial" w:hAnsi="Arial" w:cs="Arial"/>
    </w:rPr>
  </w:style>
  <w:style w:type="paragraph" w:styleId="Footer">
    <w:name w:val="footer"/>
    <w:basedOn w:val="Normal"/>
    <w:link w:val="FooterChar"/>
    <w:uiPriority w:val="99"/>
    <w:unhideWhenUsed/>
    <w:rsid w:val="00F908F8"/>
    <w:pPr>
      <w:tabs>
        <w:tab w:val="center" w:pos="4680"/>
        <w:tab w:val="right" w:pos="9360"/>
      </w:tabs>
    </w:pPr>
  </w:style>
  <w:style w:type="character" w:customStyle="1" w:styleId="FooterChar">
    <w:name w:val="Footer Char"/>
    <w:basedOn w:val="DefaultParagraphFont"/>
    <w:link w:val="Footer"/>
    <w:uiPriority w:val="99"/>
    <w:rsid w:val="00F908F8"/>
    <w:rPr>
      <w:rFonts w:ascii="Arial" w:eastAsia="Arial" w:hAnsi="Arial" w:cs="Arial"/>
    </w:rPr>
  </w:style>
  <w:style w:type="paragraph" w:styleId="ListParagraph">
    <w:name w:val="List Paragraph"/>
    <w:basedOn w:val="Normal"/>
    <w:uiPriority w:val="34"/>
    <w:qFormat/>
    <w:rsid w:val="009A5749"/>
    <w:pPr>
      <w:widowControl/>
      <w:autoSpaceDE/>
      <w:autoSpaceDN/>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B0D1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6ED1-5F66-1B4F-BCA1-7BBA485E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Woods</dc:creator>
  <cp:lastModifiedBy>Jennifer Hanifan</cp:lastModifiedBy>
  <cp:revision>3</cp:revision>
  <cp:lastPrinted>2022-02-24T20:31:00Z</cp:lastPrinted>
  <dcterms:created xsi:type="dcterms:W3CDTF">2022-03-17T15:23:00Z</dcterms:created>
  <dcterms:modified xsi:type="dcterms:W3CDTF">2022-03-23T16:47:00Z</dcterms:modified>
</cp:coreProperties>
</file>